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4D" w:rsidRPr="00CA504D" w:rsidRDefault="00CA504D" w:rsidP="00CA504D">
      <w:pPr>
        <w:pStyle w:val="a3"/>
        <w:shd w:val="clear" w:color="auto" w:fill="FFFFFF"/>
        <w:spacing w:before="0" w:beforeAutospacing="0"/>
        <w:jc w:val="center"/>
        <w:rPr>
          <w:rFonts w:ascii="TH SarabunPSK" w:hAnsi="TH SarabunPSK" w:cs="TH SarabunPSK"/>
          <w:b/>
          <w:bCs/>
          <w:color w:val="132834"/>
          <w:sz w:val="36"/>
          <w:szCs w:val="36"/>
          <w:u w:val="single"/>
        </w:rPr>
      </w:pPr>
      <w:r w:rsidRPr="00CA504D">
        <w:rPr>
          <w:rFonts w:ascii="TH SarabunPSK" w:hAnsi="TH SarabunPSK" w:cs="TH SarabunPSK"/>
          <w:b/>
          <w:bCs/>
          <w:color w:val="132834"/>
          <w:sz w:val="36"/>
          <w:szCs w:val="36"/>
          <w:u w:val="single"/>
          <w:cs/>
        </w:rPr>
        <w:t>องค์การบริหารส่วนตำบลตะกุกเหนือ รณรงค์งดการเผาในที่โล่ง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 w:hint="cs"/>
          <w:color w:val="000000"/>
          <w:sz w:val="28"/>
          <w:szCs w:val="28"/>
        </w:rPr>
      </w:pPr>
      <w:r w:rsidRPr="00CA504D">
        <w:rPr>
          <w:rFonts w:ascii="TH SarabunPSK" w:hAnsi="TH SarabunPSK" w:cs="TH SarabunPSK"/>
          <w:color w:val="132834"/>
          <w:sz w:val="32"/>
          <w:szCs w:val="32"/>
        </w:rPr>
        <w:t> </w:t>
      </w:r>
      <w:r w:rsidRPr="00CA504D">
        <w:rPr>
          <w:rFonts w:ascii="TH SarabunPSK" w:hAnsi="TH SarabunPSK" w:cs="TH SarabunPSK"/>
          <w:color w:val="132834"/>
          <w:sz w:val="32"/>
          <w:szCs w:val="32"/>
          <w:cs/>
        </w:rPr>
        <w:tab/>
      </w:r>
      <w:r w:rsidRPr="007A43F5">
        <w:rPr>
          <w:rFonts w:ascii="TH SarabunPSK" w:hAnsi="TH SarabunPSK" w:cs="TH SarabunPSK"/>
          <w:color w:val="132834"/>
          <w:sz w:val="28"/>
          <w:szCs w:val="28"/>
          <w:cs/>
        </w:rPr>
        <w:t>การเผาในที่โล่ง (</w:t>
      </w:r>
      <w:r w:rsidRPr="007A43F5">
        <w:rPr>
          <w:rFonts w:ascii="TH SarabunPSK" w:hAnsi="TH SarabunPSK" w:cs="TH SarabunPSK"/>
          <w:color w:val="132834"/>
          <w:sz w:val="28"/>
          <w:szCs w:val="28"/>
        </w:rPr>
        <w:t xml:space="preserve">Open Burning) </w:t>
      </w:r>
      <w:r w:rsidRPr="007A43F5">
        <w:rPr>
          <w:rFonts w:ascii="TH SarabunPSK" w:hAnsi="TH SarabunPSK" w:cs="TH SarabunPSK"/>
          <w:color w:val="132834"/>
          <w:sz w:val="28"/>
          <w:szCs w:val="28"/>
          <w:cs/>
        </w:rPr>
        <w:t>เป็นแหล่งกำเนิดมลพิษทางอากาศหลักแหล่งหนึ่งที่ก่อให้เกิด</w:t>
      </w:r>
      <w:r w:rsidRPr="007A43F5">
        <w:rPr>
          <w:rFonts w:ascii="TH SarabunPSK" w:hAnsi="TH SarabunPSK" w:cs="TH SarabunPSK"/>
          <w:color w:val="132834"/>
          <w:sz w:val="28"/>
          <w:szCs w:val="28"/>
          <w:cs/>
        </w:rPr>
        <w:t>มลพิษ ทางอากาศ ได้แก่ ก๊าซต่าง ๆ</w:t>
      </w:r>
      <w:r w:rsidRPr="007A43F5">
        <w:rPr>
          <w:rFonts w:ascii="TH SarabunPSK" w:hAnsi="TH SarabunPSK" w:cs="TH SarabunPSK"/>
          <w:color w:val="132834"/>
          <w:sz w:val="28"/>
          <w:szCs w:val="28"/>
          <w:cs/>
        </w:rPr>
        <w:t>ที่เกิดจากการเผาไหม้ อาทิ คาร์บอนมอนอกไซด์ ไนโตรเจน</w:t>
      </w:r>
      <w:proofErr w:type="spellStart"/>
      <w:r w:rsidRPr="007A43F5">
        <w:rPr>
          <w:rFonts w:ascii="TH SarabunPSK" w:hAnsi="TH SarabunPSK" w:cs="TH SarabunPSK"/>
          <w:color w:val="132834"/>
          <w:sz w:val="28"/>
          <w:szCs w:val="28"/>
          <w:cs/>
        </w:rPr>
        <w:t>ได</w:t>
      </w:r>
      <w:proofErr w:type="spellEnd"/>
      <w:r w:rsidRPr="007A43F5">
        <w:rPr>
          <w:rFonts w:ascii="TH SarabunPSK" w:hAnsi="TH SarabunPSK" w:cs="TH SarabunPSK"/>
          <w:color w:val="132834"/>
          <w:sz w:val="28"/>
          <w:szCs w:val="28"/>
          <w:cs/>
        </w:rPr>
        <w:t>ออกไซด์ รวมทั้งฝุ่นละออง ควัน เถ้า ซึ่งล้วนมีผลกระทบต่อสุขภาพอนามัยของมนุษย์ ก่อให้เกิดความเดือดร้อนรำคาญเป็นสาเหตุของอุบัติเหตุ</w:t>
      </w:r>
      <w:r w:rsidRPr="007A43F5">
        <w:rPr>
          <w:rFonts w:ascii="TH SarabunPSK" w:hAnsi="TH SarabunPSK" w:cs="TH SarabunPSK"/>
          <w:color w:val="132834"/>
          <w:sz w:val="28"/>
          <w:szCs w:val="28"/>
        </w:rPr>
        <w:t> </w:t>
      </w:r>
      <w:r w:rsidRPr="007A43F5">
        <w:rPr>
          <w:rFonts w:ascii="TH SarabunPSK" w:hAnsi="TH SarabunPSK" w:cs="TH SarabunPSK"/>
          <w:color w:val="132834"/>
          <w:sz w:val="28"/>
          <w:szCs w:val="28"/>
          <w:cs/>
        </w:rPr>
        <w:t>โดยเฉพาะอย่างยิ่งการเผาหญ้าหรือขยะริมทางเส้นทาง</w:t>
      </w:r>
      <w:proofErr w:type="spellStart"/>
      <w:r w:rsidRPr="007A43F5">
        <w:rPr>
          <w:rFonts w:ascii="TH SarabunPSK" w:hAnsi="TH SarabunPSK" w:cs="TH SarabunPSK"/>
          <w:color w:val="132834"/>
          <w:sz w:val="28"/>
          <w:szCs w:val="28"/>
          <w:cs/>
        </w:rPr>
        <w:t>จราจล</w:t>
      </w:r>
      <w:proofErr w:type="spellEnd"/>
      <w:r w:rsidRPr="007A43F5">
        <w:rPr>
          <w:rFonts w:ascii="TH SarabunPSK" w:hAnsi="TH SarabunPSK" w:cs="TH SarabunPSK"/>
          <w:color w:val="132834"/>
          <w:sz w:val="28"/>
          <w:szCs w:val="28"/>
          <w:cs/>
        </w:rPr>
        <w:t xml:space="preserve">เป็นสาเหตุของอุบัติเหตุบนท้องถนนทำให้สูญเสียชีวิตและทรัพย์สินมากมา เนื่องจากหมอกควันที่เกิดไม่สามารถควบคุมได้ นอกจากนี้การเผากลางแจ้งอาจเป็นสาเหตุหนึ่งที่ทำให้เกิดไฟป่าเผาไหม้แหล่งทรัพยากรธรรมชาติในพื้นที่กว้าง ซึ่งการเผาในที่โล่งเกิดจาก </w:t>
      </w:r>
      <w:r w:rsidRPr="007A43F5">
        <w:rPr>
          <w:rFonts w:ascii="TH SarabunPSK" w:hAnsi="TH SarabunPSK" w:cs="TH SarabunPSK"/>
          <w:color w:val="132834"/>
          <w:sz w:val="28"/>
          <w:szCs w:val="28"/>
        </w:rPr>
        <w:t xml:space="preserve">3 </w:t>
      </w:r>
      <w:r w:rsidRPr="007A43F5">
        <w:rPr>
          <w:rFonts w:ascii="TH SarabunPSK" w:hAnsi="TH SarabunPSK" w:cs="TH SarabunPSK"/>
          <w:color w:val="132834"/>
          <w:sz w:val="28"/>
          <w:szCs w:val="28"/>
          <w:cs/>
        </w:rPr>
        <w:t>กิจกรรมหลัก ดังนี้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</w:rPr>
        <w:t xml:space="preserve">1. 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การเผาเศษพืชเศษวัสดุภาคการเกษตร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</w:rPr>
        <w:t xml:space="preserve">      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ประเทศไทยเป็นประเทศเกษตรกรรมที่มีการปลูกพืชเศรษฐกิจในพื้นที่</w:t>
      </w:r>
      <w:proofErr w:type="spellStart"/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ต่างๆ</w:t>
      </w:r>
      <w:proofErr w:type="spellEnd"/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 xml:space="preserve"> ได้แก่ ข้าวโพด อ้อย มันสำปะหลัง เป็นต้น ในการทำการเกษตรให้ได้ผลผลิตสูง สิ่งสำคัญที่สุดคือการเตรียมดินที่จะทำการเพาะปลูก ซึ่งจะต้องมีการถากถางพื้นที่เพื่อกำจัดเศษพืช วิธีการที่ง่าย สะดวกและประหยัด สำหรับเกษตรกรที่นิยมใช้กันมาก คือ การเผา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</w:rPr>
        <w:t xml:space="preserve">    2. 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การเผาขยะมูลฝอยจากชุมชน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</w:rPr>
        <w:t xml:space="preserve">    3. 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ไฟป่า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</w:rPr>
        <w:t>     "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ไฟป่า" คือไฟที่เกิดขึ้นจากสาเหตุอันใดก็ตามแล้วลุกลามไปได้โดยอิสระปราศจากการควบคุม ทั้งนี้ไม่ว่าไฟนั้นจะลุกลาม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เข้าป่าธรรมชาติหรือสวนป่าไฟป่าจะเกิดขึ้นได้ก็ต่อเมื่อมีองค์ประกอบที่จำเป็น</w:t>
      </w:r>
      <w:r w:rsidRPr="007A43F5">
        <w:rPr>
          <w:rFonts w:ascii="TH SarabunPSK" w:hAnsi="TH SarabunPSK" w:cs="TH SarabunPSK"/>
          <w:color w:val="000000"/>
          <w:sz w:val="28"/>
          <w:szCs w:val="28"/>
        </w:rPr>
        <w:t>3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ประการคือ เชื้อเพลิง ออกซิเจนและความ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ร้อน มารวมตัวกันในสัดส่วนที่เหมาะสมที่จะเกิดการลุกไหม้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   1) 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>เชื้อเพลิง</w:t>
      </w:r>
      <w:r w:rsidR="007A43F5">
        <w:rPr>
          <w:rStyle w:val="a4"/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ได้แก่ อินทรีย์สารทุกชนิดที่ติดไฟได้ เช่น ต้นไม้ กิ่งไม้ ตอไม้ กอไผ่ ลูกไม้ หญ้า วัชพืช รวมไปถึงดิน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อินทรีย์ (</w:t>
      </w:r>
      <w:proofErr w:type="spellStart"/>
      <w:r w:rsidRPr="007A43F5">
        <w:rPr>
          <w:rFonts w:ascii="TH SarabunPSK" w:hAnsi="TH SarabunPSK" w:cs="TH SarabunPSK"/>
          <w:color w:val="000000"/>
          <w:sz w:val="28"/>
          <w:szCs w:val="28"/>
        </w:rPr>
        <w:t>peatsoil</w:t>
      </w:r>
      <w:proofErr w:type="spellEnd"/>
      <w:r w:rsidRPr="007A43F5">
        <w:rPr>
          <w:rFonts w:ascii="TH SarabunPSK" w:hAnsi="TH SarabunPSK" w:cs="TH SarabunPSK"/>
          <w:color w:val="000000"/>
          <w:sz w:val="28"/>
          <w:szCs w:val="28"/>
        </w:rPr>
        <w:t>)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และชั้นถ่านหินที่อยู่ใต้ ผิวดิน (</w:t>
      </w:r>
      <w:r w:rsidRPr="007A43F5">
        <w:rPr>
          <w:rFonts w:ascii="TH SarabunPSK" w:hAnsi="TH SarabunPSK" w:cs="TH SarabunPSK"/>
          <w:color w:val="000000"/>
          <w:sz w:val="28"/>
          <w:szCs w:val="28"/>
        </w:rPr>
        <w:t>coal seam)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   2) 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>ออกซิเจน</w:t>
      </w:r>
      <w:r w:rsidR="007A43F5">
        <w:rPr>
          <w:rStyle w:val="a4"/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ออกซิเจนเป็นก๊าซที่เป็นองค์ประกอบหลักของอากาศทั่วไปในป่า จึงมีการกระจายอยู่อย่างสม่ำเสมอ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อย่างไรก็ตาม ปริมาณและสัดส่วนอาจแปรผันได้ตามความเร็วและทิศทางลม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 xml:space="preserve">   </w:t>
      </w:r>
      <w:proofErr w:type="gramStart"/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3 )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>ความร้อน</w:t>
      </w:r>
      <w:proofErr w:type="gramEnd"/>
      <w:r w:rsidR="007A43F5">
        <w:rPr>
          <w:rStyle w:val="a4"/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แหล่งความร้อนที่ทำให้เกิดไฟป่า แบ่งเป็น</w:t>
      </w:r>
      <w:r w:rsidRPr="007A43F5">
        <w:rPr>
          <w:rFonts w:ascii="TH SarabunPSK" w:hAnsi="TH SarabunPSK" w:cs="TH SarabunPSK"/>
          <w:color w:val="000000"/>
          <w:sz w:val="28"/>
          <w:szCs w:val="28"/>
        </w:rPr>
        <w:t>2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ประการ คือ แหล่งความร้อนจากธรรมชาติ ได้แก่ ฟ้าผ่า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การเสียดสีของกิ่งไม้ การรวมของแสงอาทิตย์ผ่านหยดน้ำค้าง ภูเขาไฟระเบิดและแหล่งความร้อนจากการกระทำ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ของมนุษย์ซึ่งเกิดจากการจุดไฟในป่าด้วยสาเหตุต่าง ๆ กัน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    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>สาเหตุของการเกิดไฟป่า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  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>ไฟป่าเกิดจาก</w:t>
      </w:r>
      <w:r w:rsidR="007A43F5">
        <w:rPr>
          <w:rStyle w:val="a4"/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2</w:t>
      </w:r>
      <w:r w:rsidR="007A43F5">
        <w:rPr>
          <w:rStyle w:val="a4"/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>สาเหตุ คือ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   1) 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>เกิดจากธรรมชาติ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 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ไฟป่าที่เกิดขึ้นเองตามธรรมชาติเกิดขึ้นจากหลายสาเหตุ เช่น ฟ้าผ่า กิ่งไม้เสียดสีกันภูเขาไฟ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ระเบิดก้อนหินกระทบกัน แสงแดดตกกระทบผลึกหิน แสงแดดส่อง ผ่านหยดน้ำ ปฏิกิริยาเคมีในดินป่าพรุ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การลุกไหม้ตัวเองของสิ่งมีชีวิต เป็นต้น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   2) 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>เกิดจากมนุษย์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 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ไฟป่าที่เกิดขึ้นในประเทศกำลังพัฒนาในเขตร้อนส่วนใหญ่จะมีสาเหตุมาจากกิจกรรมของมนุษย์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สำหรับประเทศไทยถือได้ว่า ไฟป่าทั้งหมดเกิดจากการกระทำของมนุษย์ โดยมีสาเหตุต่าง ๆ กันไป ได้แก่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 xml:space="preserve">   </w:t>
      </w:r>
      <w:r w:rsid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ab/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2.1) 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>เก็บหาของป่า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 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เป็นสาเหตุที่ทำให้เกิดไฟป่ามากที่สุด การเก็บหาของป่า ได้แก่ ไข่มดแดง เห็ด ใบตองตึง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ไม้ไผ่น้ำผึ้ง ผักหวาน และไม้ฟืน การจุดไฟ ส่วนใหญ่เพื่อให้พื้นที่ป่าโล่งเดินสะดวก หรือให้แสงสว่างในระหว่าง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การเดินทางผ่านป่าในเวลากลางคืน หรือจุดเพื่อกระตุ้นการงอกของเห็ด หรือกระตุ้นการแตกใบใหม่ ของผักหวาน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และใบตองตึง หรือจุดเพื่อไล่ตัวมดแดงออกจากรัง รมควันไล่ผึ้ง หรือไล่แมลง</w:t>
      </w:r>
      <w:proofErr w:type="spellStart"/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ต่างๆ</w:t>
      </w:r>
      <w:proofErr w:type="spellEnd"/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 xml:space="preserve"> ในขณะที่อยู่ในป่า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ind w:right="4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 xml:space="preserve">   </w:t>
      </w:r>
      <w:r w:rsid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ab/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2.2) 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>เผาไร่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 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เป็นสาเหตุที่สำคัญรองลงมา การเผาไร่ก็เพื่อกำจัดวัชพืชหรือเศษซากพืชที่เหลืออยู่ภายหลังการเก็บ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ind w:right="4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เกี่ยวทั้งนี้เพื่อเตรียมพื้นที่เพาะปลูกในรอบต่อไปโดยปราศจากการทำแนวกันไฟ และปราศจากการควบคุม ไฟจึง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ind w:right="4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ลามเข้าป่าที่อยู่ในบริเวณใกล้เคียง</w:t>
      </w:r>
    </w:p>
    <w:p w:rsidR="007A43F5" w:rsidRDefault="007A43F5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Style w:val="a4"/>
          <w:rFonts w:ascii="TH SarabunPSK" w:hAnsi="TH SarabunPSK" w:cs="TH SarabunPSK"/>
          <w:color w:val="000000"/>
          <w:sz w:val="28"/>
          <w:szCs w:val="28"/>
        </w:rPr>
      </w:pPr>
    </w:p>
    <w:p w:rsidR="007A43F5" w:rsidRPr="007A43F5" w:rsidRDefault="007A43F5" w:rsidP="007A43F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H SarabunPSK" w:hAnsi="TH SarabunPSK" w:cs="TH SarabunPSK"/>
          <w:b w:val="0"/>
          <w:bCs w:val="0"/>
          <w:color w:val="000000"/>
          <w:sz w:val="28"/>
          <w:szCs w:val="28"/>
        </w:rPr>
      </w:pPr>
      <w:r w:rsidRPr="007A43F5">
        <w:rPr>
          <w:rStyle w:val="a4"/>
          <w:rFonts w:ascii="TH SarabunPSK" w:hAnsi="TH SarabunPSK" w:cs="TH SarabunPSK" w:hint="cs"/>
          <w:b w:val="0"/>
          <w:bCs w:val="0"/>
          <w:color w:val="000000"/>
          <w:sz w:val="28"/>
          <w:cs/>
        </w:rPr>
        <w:lastRenderedPageBreak/>
        <w:t>-</w:t>
      </w:r>
      <w:r w:rsidRPr="007A43F5">
        <w:rPr>
          <w:rStyle w:val="a4"/>
          <w:rFonts w:ascii="TH SarabunPSK" w:hAnsi="TH SarabunPSK" w:cs="TH SarabunPSK" w:hint="cs"/>
          <w:b w:val="0"/>
          <w:bCs w:val="0"/>
          <w:color w:val="000000"/>
          <w:sz w:val="28"/>
          <w:szCs w:val="28"/>
          <w:cs/>
        </w:rPr>
        <w:t xml:space="preserve"> 2 -</w:t>
      </w:r>
    </w:p>
    <w:p w:rsidR="007A43F5" w:rsidRDefault="007A43F5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Style w:val="a4"/>
          <w:rFonts w:ascii="TH SarabunPSK" w:hAnsi="TH SarabunPSK" w:cs="TH SarabunPSK"/>
          <w:color w:val="000000"/>
          <w:sz w:val="28"/>
          <w:szCs w:val="28"/>
        </w:rPr>
      </w:pPr>
      <w:bookmarkStart w:id="0" w:name="_GoBack"/>
      <w:bookmarkEnd w:id="0"/>
    </w:p>
    <w:p w:rsidR="007A43F5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Style w:val="a4"/>
          <w:rFonts w:ascii="TH SarabunPSK" w:hAnsi="TH SarabunPSK" w:cs="TH SarabunPSK"/>
          <w:b w:val="0"/>
          <w:bCs w:val="0"/>
          <w:color w:val="000000"/>
          <w:sz w:val="28"/>
          <w:szCs w:val="28"/>
        </w:rPr>
      </w:pP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   2.3) 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>แกล้งจุด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 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ในกรณีที่ประชาชนในพื้นที่มีปัญหาความขัดแย้งกับหน่วยงานของรัฐ โดยเฉพาะอย่างยิ่งปัญหาเรื่องที่ทำกิน หรือถูกจับกุมจากการกระทำผิดในเรื่องป่าไม้ ก็มักจะหาทางแก้แค้นเจ้าหน้าที่ด้วยการเผาป่า</w:t>
      </w:r>
      <w:r w:rsidRPr="007A43F5">
        <w:rPr>
          <w:rFonts w:ascii="TH SarabunPSK" w:hAnsi="TH SarabunPSK" w:cs="TH SarabunPSK"/>
          <w:color w:val="000000"/>
          <w:sz w:val="28"/>
          <w:szCs w:val="28"/>
        </w:rPr>
        <w:t> 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 xml:space="preserve">   </w:t>
      </w:r>
    </w:p>
    <w:p w:rsidR="00CA504D" w:rsidRPr="007A43F5" w:rsidRDefault="007A43F5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ab/>
      </w:r>
      <w:r w:rsidR="00CA504D"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2.4) </w:t>
      </w:r>
      <w:r w:rsidR="00CA504D" w:rsidRP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>ความประมาท</w:t>
      </w:r>
      <w:r w:rsidR="00CA504D"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 </w:t>
      </w:r>
      <w:r w:rsidR="00CA504D" w:rsidRPr="007A43F5">
        <w:rPr>
          <w:rFonts w:ascii="TH SarabunPSK" w:hAnsi="TH SarabunPSK" w:cs="TH SarabunPSK"/>
          <w:color w:val="000000"/>
          <w:sz w:val="28"/>
          <w:szCs w:val="28"/>
          <w:cs/>
        </w:rPr>
        <w:t>เกิดจากการเข้าไปพักแรมในป่า ก่อกองไฟแล้วลืมดับ หรือทิ้งก้นบุหรี่ลงบนพื้นป่า เป็นต้น</w:t>
      </w:r>
      <w:r w:rsidR="00CA504D" w:rsidRPr="007A43F5">
        <w:rPr>
          <w:rFonts w:ascii="TH SarabunPSK" w:hAnsi="TH SarabunPSK" w:cs="TH SarabunPSK"/>
          <w:color w:val="000000"/>
          <w:sz w:val="28"/>
          <w:szCs w:val="28"/>
        </w:rPr>
        <w:t> </w:t>
      </w:r>
      <w:r w:rsidR="00CA504D"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 xml:space="preserve">   </w:t>
      </w:r>
      <w:r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ab/>
      </w:r>
      <w:r w:rsidR="00CA504D"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2.5) </w:t>
      </w:r>
      <w:r w:rsidR="00CA504D" w:rsidRP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>ล่าสัตว์</w:t>
      </w:r>
      <w:r w:rsidR="00CA504D"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 </w:t>
      </w:r>
      <w:r w:rsidR="00CA504D" w:rsidRPr="007A43F5">
        <w:rPr>
          <w:rFonts w:ascii="TH SarabunPSK" w:hAnsi="TH SarabunPSK" w:cs="TH SarabunPSK"/>
          <w:color w:val="000000"/>
          <w:sz w:val="28"/>
          <w:szCs w:val="28"/>
          <w:cs/>
        </w:rPr>
        <w:t>โดยใช้วิธีไล่เหล่า คือจุดไฟไล่ให้สัตว์หนีออกจากที่ซ่อน หรือจุดไฟเพื่อให้แมลงบินหนีไฟ นกชนิด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proofErr w:type="spellStart"/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ต่างๆ</w:t>
      </w:r>
      <w:proofErr w:type="spellEnd"/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 xml:space="preserve"> จะบินมากินแมลง แล้วดักยิงนกอีกทอดหนึ่ง หรือจุดไฟเผาทุ่งหญ้าเพื่อให้หญ้าแตกระบัด ล่อให้สัตว์ชนิด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ต่าง ๆ เช่นกระทิง กวางกระต่ายมากินหญ้าแล้วดักรอยิงสัตว์นั้น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 xml:space="preserve">   </w:t>
      </w:r>
      <w:r w:rsid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ab/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2.6) 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>เลี้ยงปศุสัตว์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 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ประชาชนที่เลี้ยงปศุสัตว์แบบปล่อยให้หากินเองตามธรรมชาติ มักลักลอบจุดไฟเผาป่าให้โล่งมี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สภาพเป็นทุ่งหญ้าเพื่อเป็นแหล่งอาหารสัตว์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 xml:space="preserve">   </w:t>
      </w:r>
      <w:r w:rsid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ab/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2.7) 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  <w:cs/>
        </w:rPr>
        <w:t>ความคึกคะนอง</w:t>
      </w:r>
      <w:r w:rsidRPr="007A43F5">
        <w:rPr>
          <w:rStyle w:val="a4"/>
          <w:rFonts w:ascii="TH SarabunPSK" w:hAnsi="TH SarabunPSK" w:cs="TH SarabunPSK"/>
          <w:color w:val="000000"/>
          <w:sz w:val="28"/>
          <w:szCs w:val="28"/>
        </w:rPr>
        <w:t> </w:t>
      </w: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บางครั้งการจุดไฟเผาป่าเกิดจากความคึกคะนองของผู้จุดโดยไม่มีวัตถุประสงค์ใด ๆ แต่จุด</w:t>
      </w:r>
    </w:p>
    <w:p w:rsidR="00CA504D" w:rsidRPr="007A43F5" w:rsidRDefault="00CA504D" w:rsidP="007A43F5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A43F5">
        <w:rPr>
          <w:rFonts w:ascii="TH SarabunPSK" w:hAnsi="TH SarabunPSK" w:cs="TH SarabunPSK"/>
          <w:color w:val="000000"/>
          <w:sz w:val="28"/>
          <w:szCs w:val="28"/>
          <w:cs/>
        </w:rPr>
        <w:t>เล่นเพื่อความสนุกสนานเท่านั้น</w:t>
      </w:r>
    </w:p>
    <w:p w:rsidR="00CA504D" w:rsidRPr="00CA504D" w:rsidRDefault="007A43F5" w:rsidP="00CA504D">
      <w:pPr>
        <w:pStyle w:val="a3"/>
        <w:shd w:val="clear" w:color="auto" w:fill="FFFFFF"/>
        <w:spacing w:before="0" w:beforeAutospacing="0"/>
        <w:rPr>
          <w:rFonts w:ascii="TH SarabunPSK" w:hAnsi="TH SarabunPSK" w:cs="TH SarabunPSK"/>
          <w:color w:val="000000"/>
          <w:sz w:val="32"/>
          <w:szCs w:val="32"/>
        </w:rPr>
      </w:pPr>
      <w:r w:rsidRPr="00CA504D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569F36F" wp14:editId="4CACA245">
            <wp:simplePos x="0" y="0"/>
            <wp:positionH relativeFrom="column">
              <wp:posOffset>35556</wp:posOffset>
            </wp:positionH>
            <wp:positionV relativeFrom="paragraph">
              <wp:posOffset>271090</wp:posOffset>
            </wp:positionV>
            <wp:extent cx="5455492" cy="3410535"/>
            <wp:effectExtent l="0" t="0" r="0" b="0"/>
            <wp:wrapNone/>
            <wp:docPr id="1" name="รูปภาพ 1" descr="https://www.klongyanglocal.go.th/images/abt/content/389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longyanglocal.go.th/images/abt/content/3893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492" cy="34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7D10" w:rsidRPr="00CA504D" w:rsidRDefault="00107D10">
      <w:pPr>
        <w:rPr>
          <w:rFonts w:ascii="TH SarabunPSK" w:hAnsi="TH SarabunPSK" w:cs="TH SarabunPSK"/>
          <w:sz w:val="32"/>
          <w:szCs w:val="32"/>
        </w:rPr>
      </w:pPr>
    </w:p>
    <w:sectPr w:rsidR="00107D10" w:rsidRPr="00CA504D" w:rsidSect="007A43F5">
      <w:pgSz w:w="12240" w:h="15840"/>
      <w:pgMar w:top="568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D5380"/>
    <w:multiLevelType w:val="hybridMultilevel"/>
    <w:tmpl w:val="93F6E066"/>
    <w:lvl w:ilvl="0" w:tplc="A178F542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4D"/>
    <w:rsid w:val="00107D10"/>
    <w:rsid w:val="007A43F5"/>
    <w:rsid w:val="00C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19AE"/>
  <w15:chartTrackingRefBased/>
  <w15:docId w15:val="{34B3B97E-89CD-4271-AB25-DA907BAE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5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6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2020-07-29T10:24:00Z</dcterms:created>
  <dcterms:modified xsi:type="dcterms:W3CDTF">2020-07-29T10:30:00Z</dcterms:modified>
</cp:coreProperties>
</file>